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5701" w14:textId="56DCB788" w:rsidR="00D31A1D" w:rsidRDefault="00B9142E" w:rsidP="00C23F69">
      <w:pPr>
        <w:pStyle w:val="Naslov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00334A2" wp14:editId="196989D9">
            <wp:simplePos x="0" y="0"/>
            <wp:positionH relativeFrom="margin">
              <wp:posOffset>-9525</wp:posOffset>
            </wp:positionH>
            <wp:positionV relativeFrom="paragraph">
              <wp:posOffset>-318770</wp:posOffset>
            </wp:positionV>
            <wp:extent cx="5727939" cy="1664335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939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1D" w:rsidRPr="00C23F69">
        <w:rPr>
          <w:b/>
          <w:bCs/>
        </w:rPr>
        <w:t xml:space="preserve"> </w:t>
      </w:r>
    </w:p>
    <w:p w14:paraId="5D4B2E22" w14:textId="258C97B6" w:rsidR="00B5300B" w:rsidRPr="00B5300B" w:rsidRDefault="00B5300B" w:rsidP="00B5300B"/>
    <w:p w14:paraId="28E38BB2" w14:textId="463BB08F" w:rsidR="00D31A1D" w:rsidRDefault="00D31A1D" w:rsidP="00D31A1D">
      <w:r>
        <w:t xml:space="preserve"> </w:t>
      </w:r>
    </w:p>
    <w:p w14:paraId="5A9A149E" w14:textId="2D30E2CC" w:rsidR="00B5300B" w:rsidRDefault="00B5300B" w:rsidP="00D31A1D"/>
    <w:p w14:paraId="363C1124" w14:textId="1982902B" w:rsidR="00B5300B" w:rsidRDefault="00B5300B" w:rsidP="00D31A1D"/>
    <w:p w14:paraId="1EFB2D56" w14:textId="75B8F936" w:rsidR="00D31A1D" w:rsidRDefault="00B9142E" w:rsidP="00D31A1D">
      <w:r>
        <w:t xml:space="preserve">       </w:t>
      </w:r>
      <w:r w:rsidR="00D31A1D">
        <w:t>Na ovogodišnjoj trodnevnoj konferenciji poticajnog naziva “Nove prilike” predstavljeni su brojni  kreativni primjeri primjene  informacijsko-komunikacijske tehnologije u obrazovanju kroz tri glavne teme: „Hibridno i fleksibilno obrazovanje“, „Tehnologija na rubu obrazovanja, „Održivi razvoj</w:t>
      </w:r>
      <w:r w:rsidR="00C23F69">
        <w:t xml:space="preserve"> </w:t>
      </w:r>
      <w:r w:rsidR="00D31A1D">
        <w:t>- tehnologija u službi zelene škole“. I ove godine konferencija je bila u duhu vremena tematski ali i hibridnim oblikom jer se program mogao pratiti uživo, a dio radionica i interaktivnih izlaganja online.</w:t>
      </w:r>
    </w:p>
    <w:p w14:paraId="250709A5" w14:textId="486825AE" w:rsidR="00D31A1D" w:rsidRDefault="00305801" w:rsidP="00D31A1D">
      <w:r>
        <w:t xml:space="preserve">     </w:t>
      </w:r>
      <w:r w:rsidR="00D31A1D">
        <w:t>Ove godine, po drugi put učiteljice naše škole bile su aktivni sudionici na konferenciji u dva interaktivna izlaganja.</w:t>
      </w:r>
    </w:p>
    <w:p w14:paraId="425F1570" w14:textId="1EE5BBD5" w:rsidR="00C23F69" w:rsidRDefault="00305801" w:rsidP="00D31A1D">
      <w:r>
        <w:t xml:space="preserve">     </w:t>
      </w:r>
      <w:r w:rsidR="00D31A1D">
        <w:t xml:space="preserve">Prvo izlaganje, 27.10. bilo je na temu „Održivi razvoj- tehnologija u službi zelene škole“.  </w:t>
      </w:r>
    </w:p>
    <w:p w14:paraId="1A09CAC5" w14:textId="1E83D3BF" w:rsidR="00D31A1D" w:rsidRDefault="00D31A1D" w:rsidP="00D31A1D">
      <w:r>
        <w:t xml:space="preserve">Učiteljice Nives Bogdan i Edita </w:t>
      </w:r>
      <w:proofErr w:type="spellStart"/>
      <w:r>
        <w:t>Rizvan</w:t>
      </w:r>
      <w:proofErr w:type="spellEnd"/>
      <w:r>
        <w:t xml:space="preserve"> održale su  interaktivno izlaganje „Živimo održivo - održivost smo mi“  na kojem su predstavile međunarodni </w:t>
      </w:r>
      <w:proofErr w:type="spellStart"/>
      <w:r>
        <w:t>eTwinning</w:t>
      </w:r>
      <w:proofErr w:type="spellEnd"/>
      <w:r>
        <w:t xml:space="preserve"> projekt </w:t>
      </w:r>
      <w:proofErr w:type="spellStart"/>
      <w:r>
        <w:t>Let's</w:t>
      </w:r>
      <w:proofErr w:type="spellEnd"/>
      <w:r>
        <w:t xml:space="preserve"> live </w:t>
      </w:r>
      <w:proofErr w:type="spellStart"/>
      <w:r>
        <w:t>Sustainably</w:t>
      </w:r>
      <w:proofErr w:type="spellEnd"/>
      <w:r>
        <w:t xml:space="preserve">. U izlaganju su konkretnim primjerima prikazale načine osmišljavanja, provođenja i vrednovanja projekta primjenom digitalnih alata kroz sve faze rada na projektu. </w:t>
      </w:r>
    </w:p>
    <w:p w14:paraId="04B4BA84" w14:textId="718D6AD3" w:rsidR="00D31A1D" w:rsidRDefault="00D31A1D" w:rsidP="00D31A1D">
      <w:r>
        <w:t xml:space="preserve">Projekt se provodio tijekom 2020./2021. Dobio je europsku oznaku kvalitete, ali i nagradu COMET </w:t>
      </w:r>
      <w:r w:rsidR="00F0707D" w:rsidRPr="00F0707D">
        <w:t xml:space="preserve">za najbolje </w:t>
      </w:r>
      <w:proofErr w:type="spellStart"/>
      <w:r w:rsidR="00F0707D" w:rsidRPr="00F0707D">
        <w:t>eTwinning</w:t>
      </w:r>
      <w:proofErr w:type="spellEnd"/>
      <w:r w:rsidR="00F0707D" w:rsidRPr="00F0707D">
        <w:t xml:space="preserve"> projekte u školskoj godini 2020./2021. u kategoriji Niži razredi osnovne škole</w:t>
      </w:r>
      <w:r w:rsidR="005B0591">
        <w:t>.</w:t>
      </w:r>
    </w:p>
    <w:p w14:paraId="2D0DA261" w14:textId="0652FD28" w:rsidR="00C23F69" w:rsidRDefault="00C23F69" w:rsidP="00D31A1D">
      <w:r>
        <w:t xml:space="preserve">Više o projektu možete pogledati na mrežnoj stranici: </w:t>
      </w:r>
      <w:hyperlink r:id="rId5" w:history="1">
        <w:r w:rsidRPr="008C1328">
          <w:rPr>
            <w:rStyle w:val="Hiperveza"/>
          </w:rPr>
          <w:t>https://twinspace.etwinning.net/121672/home</w:t>
        </w:r>
      </w:hyperlink>
    </w:p>
    <w:p w14:paraId="1CFA780E" w14:textId="59D3B844" w:rsidR="00D31A1D" w:rsidRDefault="00DA32B2" w:rsidP="00D31A1D">
      <w:r>
        <w:t xml:space="preserve">     </w:t>
      </w:r>
      <w:r w:rsidR="00D31A1D">
        <w:t xml:space="preserve">Drugo izlaganje, 29.10. uklopilo se u temu </w:t>
      </w:r>
      <w:r w:rsidR="00D31A1D" w:rsidRPr="00D31A1D">
        <w:t>„Hibridno i fleksibilno obrazovanje“</w:t>
      </w:r>
      <w:r w:rsidR="00D31A1D">
        <w:t>. Učiteljice Nives Bogdan i Zdenka Jerković održale su interaktivno izlaganje „Nezaboravno obiteljsko putovanje“</w:t>
      </w:r>
      <w:r w:rsidR="00A0148D">
        <w:t xml:space="preserve">.  </w:t>
      </w:r>
      <w:r w:rsidR="00A0148D" w:rsidRPr="00A0148D">
        <w:t>U njemu je opisan rad na istraživačkom zadatku u kojem</w:t>
      </w:r>
      <w:r w:rsidR="00A0148D">
        <w:t>u</w:t>
      </w:r>
      <w:r w:rsidR="00A0148D" w:rsidRPr="00A0148D">
        <w:t xml:space="preserve"> se potiču suvremene metode rada te  aktivno sudjelovanje učenika u procesu učenja</w:t>
      </w:r>
      <w:r w:rsidR="00A1743B">
        <w:t xml:space="preserve"> uključujući </w:t>
      </w:r>
      <w:r w:rsidR="00951683">
        <w:t xml:space="preserve"> darovit</w:t>
      </w:r>
      <w:r w:rsidR="00A1743B">
        <w:t>e</w:t>
      </w:r>
      <w:r w:rsidR="00C93038">
        <w:t xml:space="preserve"> učenike</w:t>
      </w:r>
      <w:r w:rsidR="00951683">
        <w:t xml:space="preserve"> </w:t>
      </w:r>
      <w:r w:rsidR="00A1743B">
        <w:t>kao</w:t>
      </w:r>
      <w:r w:rsidR="00951683">
        <w:t xml:space="preserve"> i učenik</w:t>
      </w:r>
      <w:r w:rsidR="00A1743B">
        <w:t>e</w:t>
      </w:r>
      <w:r w:rsidR="00951683">
        <w:t xml:space="preserve"> </w:t>
      </w:r>
      <w:r w:rsidR="00086D8A">
        <w:t xml:space="preserve">koji </w:t>
      </w:r>
      <w:r w:rsidR="00F865A9">
        <w:t>rade po redovnom programu uz prilagodbu.</w:t>
      </w:r>
      <w:r w:rsidR="00A0148D" w:rsidRPr="00A0148D">
        <w:t xml:space="preserve"> </w:t>
      </w:r>
      <w:r w:rsidR="00D31A1D">
        <w:t xml:space="preserve"> Radi se o istraživačkom zadatku u kojem su učenici trebali isplanirati savršeno obiteljsko putovanje od priprema za put, realizacije do povratka kući. </w:t>
      </w:r>
      <w:r w:rsidR="00D31A1D" w:rsidRPr="00D31A1D">
        <w:t xml:space="preserve">U izlaganju </w:t>
      </w:r>
      <w:r w:rsidR="00D31A1D">
        <w:t>su</w:t>
      </w:r>
      <w:r w:rsidR="00D31A1D" w:rsidRPr="00D31A1D">
        <w:t xml:space="preserve"> </w:t>
      </w:r>
      <w:r w:rsidR="00D31A1D">
        <w:t xml:space="preserve">detaljno </w:t>
      </w:r>
      <w:r w:rsidR="00D31A1D" w:rsidRPr="00D31A1D">
        <w:t xml:space="preserve">prezentirani </w:t>
      </w:r>
      <w:r w:rsidR="00D31A1D">
        <w:t xml:space="preserve">svi </w:t>
      </w:r>
      <w:r w:rsidR="00D31A1D" w:rsidRPr="00D31A1D">
        <w:t xml:space="preserve">koraci u radu na zadatku kao i rezultati rada korištenjem </w:t>
      </w:r>
      <w:r w:rsidR="00A0148D">
        <w:t>ICT-a</w:t>
      </w:r>
      <w:r w:rsidR="00D31A1D" w:rsidRPr="00D31A1D">
        <w:t>.</w:t>
      </w:r>
    </w:p>
    <w:p w14:paraId="56AE7A60" w14:textId="7C5CBF03" w:rsidR="000A6AAA" w:rsidRDefault="00C23F69" w:rsidP="00D31A1D">
      <w:r>
        <w:t>Više o ovom istraživačkom zadatku možete saznati na mrežnoj stranici</w:t>
      </w:r>
      <w:r w:rsidR="00DA32B2">
        <w:t>:</w:t>
      </w:r>
      <w:r>
        <w:t xml:space="preserve"> </w:t>
      </w:r>
    </w:p>
    <w:p w14:paraId="0842F6E7" w14:textId="387FE568" w:rsidR="000A6AAA" w:rsidRDefault="008A34B6" w:rsidP="00A0148D">
      <w:hyperlink r:id="rId6" w:history="1">
        <w:r w:rsidR="000A6AAA" w:rsidRPr="000A6AAA">
          <w:rPr>
            <w:rStyle w:val="Hiperveza"/>
          </w:rPr>
          <w:t>Nezaboravno obiteljsko putovanje</w:t>
        </w:r>
      </w:hyperlink>
    </w:p>
    <w:p w14:paraId="746EA987" w14:textId="265D5DB1" w:rsidR="00A0148D" w:rsidRDefault="00A0148D" w:rsidP="00A0148D">
      <w:r>
        <w:t>Velika podrška predavačicama bila je ravnateljica naše škole Vesna Ružić koja je ove godine na konferenciji bila sudionik te sudjelovala na brojnim radionicama. Posebno korisnim ističe radionice</w:t>
      </w:r>
    </w:p>
    <w:p w14:paraId="1A21DA6A" w14:textId="2BC237D2" w:rsidR="00A0148D" w:rsidRDefault="00C23F69" w:rsidP="00D31A1D">
      <w:r>
        <w:t>„</w:t>
      </w:r>
      <w:r w:rsidR="00A0148D">
        <w:t>Susreti Zajednice praktičara – ravnatelji škola</w:t>
      </w:r>
      <w:r>
        <w:t>“</w:t>
      </w:r>
      <w:r w:rsidR="00A0148D">
        <w:t xml:space="preserve"> na kojima su ravnatelji međusobno razmjen</w:t>
      </w:r>
      <w:r>
        <w:t>j</w:t>
      </w:r>
      <w:r w:rsidR="00A0148D">
        <w:t>ivali svoja iskustva.</w:t>
      </w:r>
    </w:p>
    <w:p w14:paraId="785EE634" w14:textId="54E432FA" w:rsidR="00893533" w:rsidRDefault="00D31A1D" w:rsidP="00D31A1D">
      <w:r>
        <w:t>Sve pohvale organizatorima i osoblju ovogodišnje konferencije.</w:t>
      </w:r>
    </w:p>
    <w:p w14:paraId="518489CB" w14:textId="0B88DF04" w:rsidR="00C23F69" w:rsidRDefault="00CA76F7" w:rsidP="00D31A1D">
      <w:r>
        <w:t xml:space="preserve">                                                                                                                          Zdenka Jerković</w:t>
      </w:r>
    </w:p>
    <w:p w14:paraId="7A0E2E7A" w14:textId="39020245" w:rsidR="00C23F69" w:rsidRPr="00D31A1D" w:rsidRDefault="00C23F69" w:rsidP="00D31A1D">
      <w:r>
        <w:t xml:space="preserve">                                                                                                                                  </w:t>
      </w:r>
    </w:p>
    <w:sectPr w:rsidR="00C23F69" w:rsidRPr="00D3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1D"/>
    <w:rsid w:val="00086D8A"/>
    <w:rsid w:val="0009496C"/>
    <w:rsid w:val="000A6AAA"/>
    <w:rsid w:val="00305801"/>
    <w:rsid w:val="003122F9"/>
    <w:rsid w:val="005B0591"/>
    <w:rsid w:val="005D5BB9"/>
    <w:rsid w:val="00893533"/>
    <w:rsid w:val="008A34B6"/>
    <w:rsid w:val="008D0AD8"/>
    <w:rsid w:val="00931BCC"/>
    <w:rsid w:val="00951683"/>
    <w:rsid w:val="00A0148D"/>
    <w:rsid w:val="00A1743B"/>
    <w:rsid w:val="00B5300B"/>
    <w:rsid w:val="00B9142E"/>
    <w:rsid w:val="00C23F69"/>
    <w:rsid w:val="00C93038"/>
    <w:rsid w:val="00CA76F7"/>
    <w:rsid w:val="00CF5484"/>
    <w:rsid w:val="00D31A1D"/>
    <w:rsid w:val="00DA32B2"/>
    <w:rsid w:val="00EA2D39"/>
    <w:rsid w:val="00F0707D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BC5D"/>
  <w15:chartTrackingRefBased/>
  <w15:docId w15:val="{6E55D2DD-9EAC-4488-A182-5F27512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3F6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23F69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C23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23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ijeenaHiperveza">
    <w:name w:val="FollowedHyperlink"/>
    <w:basedOn w:val="Zadanifontodlomka"/>
    <w:uiPriority w:val="99"/>
    <w:semiHidden/>
    <w:unhideWhenUsed/>
    <w:rsid w:val="000A6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k28u9L" TargetMode="External"/><Relationship Id="rId5" Type="http://schemas.openxmlformats.org/officeDocument/2006/relationships/hyperlink" Target="https://twinspace.etwinning.net/121672/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JERKOVIĆ</dc:creator>
  <cp:keywords/>
  <dc:description/>
  <cp:lastModifiedBy>ZBORNICA-02</cp:lastModifiedBy>
  <cp:revision>2</cp:revision>
  <dcterms:created xsi:type="dcterms:W3CDTF">2021-11-04T08:21:00Z</dcterms:created>
  <dcterms:modified xsi:type="dcterms:W3CDTF">2021-11-04T08:21:00Z</dcterms:modified>
</cp:coreProperties>
</file>